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76885" cy="640715"/>
                <wp:effectExtent l="0" t="0" r="0" b="698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76885" cy="640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55pt;height:50.4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  <w:lang w:val="uk-UA"/>
        </w:rPr>
      </w:r>
      <w:r>
        <w:rPr>
          <w:rFonts w:ascii="Times New Roman" w:hAnsi="Times New Roman" w:cs="Times New Roman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>
      <w:pPr>
        <w:pBdr/>
        <w:spacing w:after="0"/>
        <w:ind/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серпня 202</w:t>
      </w:r>
      <w:r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року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м. Берестин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                                           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  <w:t xml:space="preserve">487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/>
        <w:ind/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val="uk-UA" w:eastAsia="ru-RU"/>
        </w:rPr>
      </w:r>
    </w:p>
    <w:p>
      <w:pPr>
        <w:pBdr/>
        <w:spacing w:after="0" w:line="240" w:lineRule="auto"/>
        <w:ind w:right="3828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позашкільної освіти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32 Закону України «Про місцеве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самоврявання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Україні», відповідно до Указу Президента України від 24.02.2022 №64/2022 «Про введення воєнного 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тану в Україні», Закону України «Про освіту», Закону України «Про позашкільну освіту», постанови Кабінету Міністрів України від 28.03.2022 №305 «Про деякі питання організації роботи закладів освіти в умовах воєнного стану», враховуючи клопотання директора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позашкільної освіти Берестинської міської ради Харківської області та відсутність у закладі власної захисної споруди цивільного захисту (найпростішого укриття), виконавчий комітет Берестинської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0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 інформацію відділу освіти Берестинської міської ради щодо організації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позашкільної освіти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(додається).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0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Дозволити організацію освітнього процесу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позашкільної освіти Берестинської міської ради Харківської області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 шляхом поєднання навчання в очній (денній) та дистанційній формах здобуття освіти з використанням 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№4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№5 Берестинської міської ради Харківської області відповідно до укладених договорів про співпрацю та погоджених графіків проведення занять.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0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позашкільної освіти, директорам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№4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№5: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1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організацію освітнього процесу відповідно до вимог законодавства України, укладених договорів про співпрацю та погоджених графіків використання приміщень і захисних споруд цивільного захисту.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1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створення безпечних умов перебування вихованців та працівників під час освітнього процесу, дотримання вимог законодавства з питань цивільного захисту, пожежної безпеки, охорони праці, санітарного законодавства та безпеки життєдіяльності.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0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Відділу освіти Берестинської міської ради здійснювати координацію взаємодії між закладами освіти та контроль за організацією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956"/>
        <w:numPr>
          <w:ilvl w:val="0"/>
          <w:numId w:val="30"/>
        </w:numPr>
        <w:pBdr/>
        <w:tabs>
          <w:tab w:val="left" w:leader="none" w:pos="993"/>
        </w:tabs>
        <w:spacing w:after="0" w:line="240" w:lineRule="auto"/>
        <w:ind w:firstLine="567"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першого заступника міського голови Наталію ШАПТАЛУ.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2919A272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4F7AF499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 w14:paraId="659BD407"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426"/>
          <w:tab w:val="left" w:leader="none" w:pos="709"/>
          <w:tab w:val="left" w:leader="none" w:pos="993"/>
        </w:tabs>
        <w:spacing w:after="0" w:line="240" w:lineRule="auto"/>
        <w:ind w:firstLine="425" w:left="142"/>
        <w:jc w:val="both"/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ru-RU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  <w:r>
        <w:rPr>
          <w:b/>
          <w:color w:val="000000"/>
          <w:sz w:val="28"/>
          <w:szCs w:val="28"/>
          <w:lang w:val="uk-UA"/>
        </w:rPr>
      </w:r>
    </w:p>
    <w:p w14:paraId="5AF221D0">
      <w:pPr>
        <w:pBdr/>
        <w:spacing w:after="0" w:afterAutospacing="0" w:before="0" w:beforeAutospacing="0" w:line="240" w:lineRule="auto"/>
        <w:ind/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Міський голова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eastAsia="ru-RU"/>
        </w:rPr>
        <w:t xml:space="preserve">                                  Світлана КРИВЕНКО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Style w:val="953"/>
        <w:pBdr/>
        <w:spacing w:after="0" w:afterAutospacing="0" w:before="0" w:beforeAutospacing="0"/>
        <w:ind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  <w:br w:type="page" w:clear="all"/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 w:eastAsia="uk-UA"/>
        </w:rPr>
      </w:r>
    </w:p>
    <w:p>
      <w:pPr>
        <w:pBdr/>
        <w:spacing w:after="0" w:line="240" w:lineRule="auto"/>
        <w:ind w:firstLine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Додаток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до рішення виконавчого комітету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Берестинської міської ради </w:t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spacing w:after="0" w:line="240" w:lineRule="auto"/>
        <w:ind w:left="5103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від 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06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серпня 202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 w:eastAsia="uk-UA"/>
        </w:rPr>
        <w:t xml:space="preserve"> року №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487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pBdr/>
        <w:tabs>
          <w:tab w:val="left" w:leader="none" w:pos="993"/>
        </w:tabs>
        <w:spacing w:after="0" w:line="240" w:lineRule="auto"/>
        <w:ind w:right="-2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  <w:lang w:val="uk-UA" w:eastAsia="ru-RU"/>
        </w:rPr>
      </w:r>
      <w:r>
        <w:rPr>
          <w:rFonts w:ascii="Times New Roman" w:hAnsi="Times New Roman" w:eastAsia="Calibri" w:cs="Times New Roman"/>
          <w:sz w:val="24"/>
          <w:szCs w:val="24"/>
        </w:rPr>
      </w:r>
      <w:r>
        <w:rPr>
          <w:rFonts w:ascii="Times New Roman" w:hAnsi="Times New Roman" w:eastAsia="Calibri" w:cs="Times New Roman"/>
          <w:sz w:val="24"/>
          <w:szCs w:val="24"/>
        </w:rPr>
      </w:r>
    </w:p>
    <w:p>
      <w:pPr>
        <w:pBdr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організацію освітнього процесу шляхом поєднання навчання в очній (денній) та дистанційній формах здобуття освіти 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центрі позашкільної освіти Берестинської міської ради Харківської області у 2026/2027 навчальному році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права вихованців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позашкільної освіти Берестинської міської ради Харківської області на здобуття позашкільної освіти в умовах воєнного стану відділом освіти Берестинської міської ради опрацьовано питання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організації освітнього процесу в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2026/2027 навчальному році.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відсутністю 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центру позашкільної освіти власної захисної споруди цивільного захисту (найпростішого укриття) освітній процес пропонується організувати шляхом поєднання очної (денної) та дистанційної форм здобуття освіти з використанням приміщень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№4 та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№5 Берестинської міської ради Харківської області, які мають захисні споруди цивільного захисту.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afterAutospacing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Між закладами освіти укладено договори про співпрацю, визначено графіки проведення занять та порядок використання захисних споруд цивільного захисту під час освітнього процесу.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 w14:paraId="066065FC">
      <w:pPr>
        <w:pBdr/>
        <w:spacing w:after="0" w:afterAutospacing="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 w14:paraId="43AEBDCD">
      <w:pPr>
        <w:pBdr/>
        <w:spacing w:after="0" w:afterAutospacing="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uk-UA"/>
        </w:rPr>
      </w:r>
    </w:p>
    <w:p>
      <w:pPr>
        <w:pBdr/>
        <w:spacing w:after="0" w:afterAutospacing="0" w:line="240" w:lineRule="auto"/>
        <w:ind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Начальник відділу освіти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ab/>
        <w:t xml:space="preserve">                      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  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 w:eastAsia="uk-UA"/>
        </w:rPr>
        <w:t xml:space="preserve">Антоніна ТУРОВА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sectPr>
      <w:footnotePr/>
      <w:endnotePr/>
      <w:type w:val="nextPage"/>
      <w:pgSz w:h="16838" w:orient="portrait" w:w="11906"/>
      <w:pgMar w:top="568" w:right="707" w:bottom="709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Segoe UI">
    <w:panose1 w:val="020B0502040204020203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55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09123926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">
    <w:nsid w:val="098C6BF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3">
    <w:nsid w:val="1049000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4">
    <w:nsid w:val="11D8482E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5">
    <w:nsid w:val="152E2A82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6">
    <w:nsid w:val="1FBD5594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7">
    <w:nsid w:val="227A60A3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8">
    <w:nsid w:val="26A95C5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9">
    <w:nsid w:val="276C23EC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0">
    <w:nsid w:val="30DF084A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1">
    <w:nsid w:val="31427EF5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2">
    <w:nsid w:val="3226287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13">
    <w:nsid w:val="3FC3616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4">
    <w:nsid w:val="3FDE5FBB"/>
    <w:lvl w:ilvl="0">
      <w:isLgl w:val="false"/>
      <w:lvlJc w:val="left"/>
      <w:lvlText w:val="-"/>
      <w:numFmt w:val="bullet"/>
      <w:pPr>
        <w:pBdr/>
        <w:spacing/>
        <w:ind w:hanging="360" w:left="927"/>
      </w:pPr>
      <w:rPr>
        <w:rFonts w:hint="default" w:ascii="Times New Roman" w:hAnsi="Times New Roman" w:cs="Times New Roman" w:eastAsiaTheme="minorHAnsi"/>
      </w:rPr>
      <w:start w:val="1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64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367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087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80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527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247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96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687"/>
      </w:pPr>
      <w:rPr>
        <w:rFonts w:hint="default" w:ascii="Wingdings" w:hAnsi="Wingdings"/>
      </w:rPr>
      <w:start w:val="1"/>
      <w:suff w:val="tab"/>
    </w:lvl>
  </w:abstractNum>
  <w:abstractNum w:abstractNumId="15">
    <w:nsid w:val="466B41C0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16">
    <w:nsid w:val="4D51711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7">
    <w:nsid w:val="4DAB5A99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-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  <w:sz w:val="20"/>
      </w:rPr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8">
    <w:nsid w:val="4EE1456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9">
    <w:nsid w:val="57797AD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5A495EC5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647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2007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367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727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3087"/>
      </w:pPr>
      <w:rPr>
        <w:rFonts w:hint="default"/>
      </w:rPr>
      <w:start w:val="1"/>
      <w:suff w:val="tab"/>
    </w:lvl>
  </w:abstractNum>
  <w:abstractNum w:abstractNumId="21">
    <w:nsid w:val="5CF6201A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2">
    <w:nsid w:val="5FBF6766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3">
    <w:nsid w:val="64485D2E"/>
    <w:lvl w:ilvl="0">
      <w:isLgl w:val="false"/>
      <w:lvlJc w:val="left"/>
      <w:lvlText w:val="%1."/>
      <w:numFmt w:val="decimal"/>
      <w:pPr>
        <w:pBdr/>
        <w:spacing/>
        <w:ind w:hanging="36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200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72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44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6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8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60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32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7047"/>
      </w:pPr>
      <w:rPr/>
      <w:start w:val="1"/>
      <w:suff w:val="tab"/>
    </w:lvl>
  </w:abstractNum>
  <w:abstractNum w:abstractNumId="24">
    <w:nsid w:val="675B6570"/>
    <w:lvl w:ilvl="0">
      <w:isLgl w:val="false"/>
      <w:lvlJc w:val="left"/>
      <w:lvlText w:val="%1)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5">
    <w:nsid w:val="6B3A6B61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6">
    <w:nsid w:val="6BEB577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7">
    <w:nsid w:val="70315A7B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8">
    <w:nsid w:val="7A4A3603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3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9">
    <w:nsid w:val="7F554322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4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16"/>
  </w:num>
  <w:num w:numId="5">
    <w:abstractNumId w:val="10"/>
  </w:num>
  <w:num w:numId="6">
    <w:abstractNumId w:val="27"/>
  </w:num>
  <w:num w:numId="7">
    <w:abstractNumId w:val="11"/>
  </w:num>
  <w:num w:numId="8">
    <w:abstractNumId w:val="22"/>
  </w:num>
  <w:num w:numId="9">
    <w:abstractNumId w:val="17"/>
  </w:num>
  <w:num w:numId="10">
    <w:abstractNumId w:val="26"/>
  </w:num>
  <w:num w:numId="11">
    <w:abstractNumId w:val="4"/>
  </w:num>
  <w:num w:numId="12">
    <w:abstractNumId w:val="28"/>
  </w:num>
  <w:num w:numId="13">
    <w:abstractNumId w:val="25"/>
  </w:num>
  <w:num w:numId="14">
    <w:abstractNumId w:val="23"/>
  </w:num>
  <w:num w:numId="15">
    <w:abstractNumId w:val="14"/>
  </w:num>
  <w:num w:numId="16">
    <w:abstractNumId w:val="19"/>
  </w:num>
  <w:num w:numId="17">
    <w:abstractNumId w:val="6"/>
  </w:num>
  <w:num w:numId="18">
    <w:abstractNumId w:val="7"/>
  </w:num>
  <w:num w:numId="19">
    <w:abstractNumId w:val="9"/>
  </w:num>
  <w:num w:numId="20">
    <w:abstractNumId w:val="2"/>
  </w:num>
  <w:num w:numId="21">
    <w:abstractNumId w:val="15"/>
  </w:num>
  <w:num w:numId="22">
    <w:abstractNumId w:val="8"/>
  </w:num>
  <w:num w:numId="23">
    <w:abstractNumId w:val="18"/>
  </w:num>
  <w:num w:numId="24">
    <w:abstractNumId w:val="12"/>
  </w:num>
  <w:num w:numId="25">
    <w:abstractNumId w:val="3"/>
  </w:num>
  <w:num w:numId="26">
    <w:abstractNumId w:val="21"/>
  </w:num>
  <w:num w:numId="27">
    <w:abstractNumId w:val="5"/>
  </w:num>
  <w:num w:numId="28">
    <w:abstractNumId w:val="13"/>
  </w:num>
  <w:num w:numId="29">
    <w:abstractNumId w:val="2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61">
    <w:name w:val="Table Grid Light"/>
    <w:basedOn w:val="94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1"/>
    <w:basedOn w:val="94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2"/>
    <w:basedOn w:val="946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1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2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3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4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5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6"/>
    <w:basedOn w:val="94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16161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16161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b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67676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aa1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b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67676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aa1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1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2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3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4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5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6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1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2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3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4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5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6"/>
    <w:basedOn w:val="94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1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2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3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4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5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6"/>
    <w:basedOn w:val="94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86">
    <w:name w:val="Heading 1"/>
    <w:basedOn w:val="943"/>
    <w:next w:val="943"/>
    <w:link w:val="894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87">
    <w:name w:val="Heading 2"/>
    <w:basedOn w:val="943"/>
    <w:next w:val="943"/>
    <w:link w:val="895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88">
    <w:name w:val="Heading 4"/>
    <w:basedOn w:val="943"/>
    <w:next w:val="943"/>
    <w:link w:val="89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89">
    <w:name w:val="Heading 5"/>
    <w:basedOn w:val="943"/>
    <w:next w:val="943"/>
    <w:link w:val="89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90">
    <w:name w:val="Heading 6"/>
    <w:basedOn w:val="943"/>
    <w:next w:val="943"/>
    <w:link w:val="89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91">
    <w:name w:val="Heading 7"/>
    <w:basedOn w:val="943"/>
    <w:next w:val="943"/>
    <w:link w:val="90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92">
    <w:name w:val="Heading 8"/>
    <w:basedOn w:val="943"/>
    <w:next w:val="943"/>
    <w:link w:val="90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93">
    <w:name w:val="Heading 9"/>
    <w:basedOn w:val="943"/>
    <w:next w:val="943"/>
    <w:link w:val="90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94">
    <w:name w:val="Heading 1 Char"/>
    <w:basedOn w:val="945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95">
    <w:name w:val="Heading 2 Char"/>
    <w:basedOn w:val="945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96">
    <w:name w:val="Heading 3 Char"/>
    <w:basedOn w:val="945"/>
    <w:link w:val="94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97">
    <w:name w:val="Heading 4 Char"/>
    <w:basedOn w:val="945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98">
    <w:name w:val="Heading 5 Char"/>
    <w:basedOn w:val="945"/>
    <w:link w:val="88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99">
    <w:name w:val="Heading 6 Char"/>
    <w:basedOn w:val="945"/>
    <w:link w:val="89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00">
    <w:name w:val="Heading 7 Char"/>
    <w:basedOn w:val="945"/>
    <w:link w:val="89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01">
    <w:name w:val="Heading 8 Char"/>
    <w:basedOn w:val="945"/>
    <w:link w:val="89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02">
    <w:name w:val="Heading 9 Char"/>
    <w:basedOn w:val="945"/>
    <w:link w:val="89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03">
    <w:name w:val="Title"/>
    <w:basedOn w:val="943"/>
    <w:next w:val="943"/>
    <w:link w:val="90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04">
    <w:name w:val="Title Char"/>
    <w:basedOn w:val="945"/>
    <w:link w:val="90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05">
    <w:name w:val="Subtitle"/>
    <w:basedOn w:val="943"/>
    <w:next w:val="943"/>
    <w:link w:val="90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06">
    <w:name w:val="Subtitle Char"/>
    <w:basedOn w:val="945"/>
    <w:link w:val="90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07">
    <w:name w:val="Quote"/>
    <w:basedOn w:val="943"/>
    <w:next w:val="943"/>
    <w:link w:val="90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08">
    <w:name w:val="Quote Char"/>
    <w:basedOn w:val="945"/>
    <w:link w:val="90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09">
    <w:name w:val="Intense Emphasis"/>
    <w:basedOn w:val="945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10">
    <w:name w:val="Intense Quote"/>
    <w:basedOn w:val="943"/>
    <w:next w:val="943"/>
    <w:link w:val="91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11">
    <w:name w:val="Intense Quote Char"/>
    <w:basedOn w:val="945"/>
    <w:link w:val="91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12">
    <w:name w:val="Intense Reference"/>
    <w:basedOn w:val="945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13">
    <w:name w:val="No Spacing"/>
    <w:basedOn w:val="943"/>
    <w:uiPriority w:val="1"/>
    <w:qFormat/>
    <w:pPr>
      <w:pBdr/>
      <w:spacing w:after="0" w:line="240" w:lineRule="auto"/>
      <w:ind/>
    </w:pPr>
  </w:style>
  <w:style w:type="character" w:styleId="914">
    <w:name w:val="Subtle Emphasis"/>
    <w:basedOn w:val="945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15">
    <w:name w:val="Emphasis"/>
    <w:basedOn w:val="945"/>
    <w:uiPriority w:val="20"/>
    <w:qFormat/>
    <w:pPr>
      <w:pBdr/>
      <w:spacing/>
      <w:ind/>
    </w:pPr>
    <w:rPr>
      <w:i/>
      <w:iCs/>
    </w:rPr>
  </w:style>
  <w:style w:type="character" w:styleId="916">
    <w:name w:val="Subtle Reference"/>
    <w:basedOn w:val="945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17">
    <w:name w:val="Book Title"/>
    <w:basedOn w:val="945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18">
    <w:name w:val="Header"/>
    <w:basedOn w:val="943"/>
    <w:link w:val="91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9">
    <w:name w:val="Header Char"/>
    <w:basedOn w:val="945"/>
    <w:link w:val="918"/>
    <w:uiPriority w:val="99"/>
    <w:pPr>
      <w:pBdr/>
      <w:spacing/>
      <w:ind/>
    </w:pPr>
  </w:style>
  <w:style w:type="paragraph" w:styleId="920">
    <w:name w:val="Footer"/>
    <w:basedOn w:val="943"/>
    <w:link w:val="92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21">
    <w:name w:val="Footer Char"/>
    <w:basedOn w:val="945"/>
    <w:link w:val="920"/>
    <w:uiPriority w:val="99"/>
    <w:pPr>
      <w:pBdr/>
      <w:spacing/>
      <w:ind/>
    </w:pPr>
  </w:style>
  <w:style w:type="paragraph" w:styleId="922">
    <w:name w:val="Caption"/>
    <w:basedOn w:val="943"/>
    <w:next w:val="94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23">
    <w:name w:val="footnote text"/>
    <w:basedOn w:val="943"/>
    <w:link w:val="92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4">
    <w:name w:val="Footnote Text Char"/>
    <w:basedOn w:val="945"/>
    <w:link w:val="923"/>
    <w:uiPriority w:val="99"/>
    <w:semiHidden/>
    <w:pPr>
      <w:pBdr/>
      <w:spacing/>
      <w:ind/>
    </w:pPr>
    <w:rPr>
      <w:sz w:val="20"/>
      <w:szCs w:val="20"/>
    </w:rPr>
  </w:style>
  <w:style w:type="character" w:styleId="925">
    <w:name w:val="footnote reference"/>
    <w:basedOn w:val="945"/>
    <w:uiPriority w:val="99"/>
    <w:semiHidden/>
    <w:unhideWhenUsed/>
    <w:pPr>
      <w:pBdr/>
      <w:spacing/>
      <w:ind/>
    </w:pPr>
    <w:rPr>
      <w:vertAlign w:val="superscript"/>
    </w:rPr>
  </w:style>
  <w:style w:type="paragraph" w:styleId="926">
    <w:name w:val="endnote text"/>
    <w:basedOn w:val="943"/>
    <w:link w:val="92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27">
    <w:name w:val="Endnote Text Char"/>
    <w:basedOn w:val="945"/>
    <w:link w:val="926"/>
    <w:uiPriority w:val="99"/>
    <w:semiHidden/>
    <w:pPr>
      <w:pBdr/>
      <w:spacing/>
      <w:ind/>
    </w:pPr>
    <w:rPr>
      <w:sz w:val="20"/>
      <w:szCs w:val="20"/>
    </w:rPr>
  </w:style>
  <w:style w:type="character" w:styleId="928">
    <w:name w:val="endnote reference"/>
    <w:basedOn w:val="945"/>
    <w:uiPriority w:val="99"/>
    <w:semiHidden/>
    <w:unhideWhenUsed/>
    <w:pPr>
      <w:pBdr/>
      <w:spacing/>
      <w:ind/>
    </w:pPr>
    <w:rPr>
      <w:vertAlign w:val="superscript"/>
    </w:rPr>
  </w:style>
  <w:style w:type="character" w:styleId="929">
    <w:name w:val="Hyperlink"/>
    <w:basedOn w:val="945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30">
    <w:name w:val="FollowedHyperlink"/>
    <w:basedOn w:val="945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31">
    <w:name w:val="toc 1"/>
    <w:basedOn w:val="943"/>
    <w:next w:val="943"/>
    <w:uiPriority w:val="39"/>
    <w:unhideWhenUsed/>
    <w:pPr>
      <w:pBdr/>
      <w:spacing w:after="100"/>
      <w:ind/>
    </w:pPr>
  </w:style>
  <w:style w:type="paragraph" w:styleId="932">
    <w:name w:val="toc 2"/>
    <w:basedOn w:val="943"/>
    <w:next w:val="943"/>
    <w:uiPriority w:val="39"/>
    <w:unhideWhenUsed/>
    <w:pPr>
      <w:pBdr/>
      <w:spacing w:after="100"/>
      <w:ind w:left="220"/>
    </w:pPr>
  </w:style>
  <w:style w:type="paragraph" w:styleId="933">
    <w:name w:val="toc 3"/>
    <w:basedOn w:val="943"/>
    <w:next w:val="943"/>
    <w:uiPriority w:val="39"/>
    <w:unhideWhenUsed/>
    <w:pPr>
      <w:pBdr/>
      <w:spacing w:after="100"/>
      <w:ind w:left="440"/>
    </w:pPr>
  </w:style>
  <w:style w:type="paragraph" w:styleId="934">
    <w:name w:val="toc 4"/>
    <w:basedOn w:val="943"/>
    <w:next w:val="943"/>
    <w:uiPriority w:val="39"/>
    <w:unhideWhenUsed/>
    <w:pPr>
      <w:pBdr/>
      <w:spacing w:after="100"/>
      <w:ind w:left="660"/>
    </w:pPr>
  </w:style>
  <w:style w:type="paragraph" w:styleId="935">
    <w:name w:val="toc 5"/>
    <w:basedOn w:val="943"/>
    <w:next w:val="943"/>
    <w:uiPriority w:val="39"/>
    <w:unhideWhenUsed/>
    <w:pPr>
      <w:pBdr/>
      <w:spacing w:after="100"/>
      <w:ind w:left="880"/>
    </w:pPr>
  </w:style>
  <w:style w:type="paragraph" w:styleId="936">
    <w:name w:val="toc 6"/>
    <w:basedOn w:val="943"/>
    <w:next w:val="943"/>
    <w:uiPriority w:val="39"/>
    <w:unhideWhenUsed/>
    <w:pPr>
      <w:pBdr/>
      <w:spacing w:after="100"/>
      <w:ind w:left="1100"/>
    </w:pPr>
  </w:style>
  <w:style w:type="paragraph" w:styleId="937">
    <w:name w:val="toc 7"/>
    <w:basedOn w:val="943"/>
    <w:next w:val="943"/>
    <w:uiPriority w:val="39"/>
    <w:unhideWhenUsed/>
    <w:pPr>
      <w:pBdr/>
      <w:spacing w:after="100"/>
      <w:ind w:left="1320"/>
    </w:pPr>
  </w:style>
  <w:style w:type="paragraph" w:styleId="938">
    <w:name w:val="toc 8"/>
    <w:basedOn w:val="943"/>
    <w:next w:val="943"/>
    <w:uiPriority w:val="39"/>
    <w:unhideWhenUsed/>
    <w:pPr>
      <w:pBdr/>
      <w:spacing w:after="100"/>
      <w:ind w:left="1540"/>
    </w:pPr>
  </w:style>
  <w:style w:type="paragraph" w:styleId="939">
    <w:name w:val="toc 9"/>
    <w:basedOn w:val="943"/>
    <w:next w:val="943"/>
    <w:uiPriority w:val="39"/>
    <w:unhideWhenUsed/>
    <w:pPr>
      <w:pBdr/>
      <w:spacing w:after="100"/>
      <w:ind w:left="1760"/>
    </w:pPr>
  </w:style>
  <w:style w:type="character" w:styleId="940">
    <w:name w:val="Placeholder Text"/>
    <w:basedOn w:val="945"/>
    <w:uiPriority w:val="99"/>
    <w:semiHidden/>
    <w:pPr>
      <w:pBdr/>
      <w:spacing/>
      <w:ind/>
    </w:pPr>
    <w:rPr>
      <w:color w:val="666666"/>
    </w:rPr>
  </w:style>
  <w:style w:type="paragraph" w:styleId="941">
    <w:name w:val="TOC Heading"/>
    <w:uiPriority w:val="39"/>
    <w:unhideWhenUsed/>
    <w:pPr>
      <w:pBdr/>
      <w:spacing/>
      <w:ind/>
    </w:pPr>
  </w:style>
  <w:style w:type="paragraph" w:styleId="942">
    <w:name w:val="table of figures"/>
    <w:basedOn w:val="943"/>
    <w:next w:val="943"/>
    <w:uiPriority w:val="99"/>
    <w:unhideWhenUsed/>
    <w:pPr>
      <w:pBdr/>
      <w:spacing w:after="0" w:afterAutospacing="0"/>
      <w:ind/>
    </w:pPr>
  </w:style>
  <w:style w:type="paragraph" w:styleId="943" w:default="1">
    <w:name w:val="Normal"/>
    <w:qFormat/>
    <w:pPr>
      <w:pBdr/>
      <w:spacing/>
      <w:ind/>
    </w:pPr>
  </w:style>
  <w:style w:type="paragraph" w:styleId="944">
    <w:name w:val="Heading 3"/>
    <w:basedOn w:val="943"/>
    <w:link w:val="958"/>
    <w:uiPriority w:val="9"/>
    <w:qFormat/>
    <w:pPr>
      <w:pBdr/>
      <w:spacing w:after="100" w:afterAutospacing="1" w:before="100" w:beforeAutospacing="1" w:line="240" w:lineRule="auto"/>
      <w:ind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945" w:default="1">
    <w:name w:val="Default Paragraph Font"/>
    <w:uiPriority w:val="1"/>
    <w:semiHidden/>
    <w:unhideWhenUsed/>
    <w:pPr>
      <w:pBdr/>
      <w:spacing/>
      <w:ind/>
    </w:pPr>
  </w:style>
  <w:style w:type="table" w:styleId="946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7" w:default="1">
    <w:name w:val="No List"/>
    <w:uiPriority w:val="99"/>
    <w:semiHidden/>
    <w:unhideWhenUsed/>
    <w:pPr>
      <w:pBdr/>
      <w:spacing/>
      <w:ind/>
    </w:pPr>
  </w:style>
  <w:style w:type="table" w:styleId="948" w:customStyle="1">
    <w:name w:val="Сетка таблицы1"/>
    <w:basedOn w:val="946"/>
    <w:next w:val="949"/>
    <w:uiPriority w:val="39"/>
    <w:pPr>
      <w:pBdr/>
      <w:spacing w:after="0" w:line="240" w:lineRule="auto"/>
      <w:ind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Table Grid"/>
    <w:basedOn w:val="946"/>
    <w:uiPriority w:val="3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0">
    <w:name w:val="Balloon Text"/>
    <w:basedOn w:val="943"/>
    <w:link w:val="951"/>
    <w:uiPriority w:val="99"/>
    <w:semiHidden/>
    <w:unhideWhenUsed/>
    <w:pPr>
      <w:pBdr/>
      <w:spacing w:after="0" w:line="240" w:lineRule="auto"/>
      <w:ind/>
    </w:pPr>
    <w:rPr>
      <w:rFonts w:ascii="Segoe UI" w:hAnsi="Segoe UI" w:cs="Segoe UI"/>
      <w:sz w:val="18"/>
      <w:szCs w:val="18"/>
    </w:rPr>
  </w:style>
  <w:style w:type="character" w:styleId="951" w:customStyle="1">
    <w:name w:val="Текст выноски Знак"/>
    <w:basedOn w:val="945"/>
    <w:link w:val="950"/>
    <w:uiPriority w:val="99"/>
    <w:semiHidden/>
    <w:pPr>
      <w:pBdr/>
      <w:spacing/>
      <w:ind/>
    </w:pPr>
    <w:rPr>
      <w:rFonts w:ascii="Segoe UI" w:hAnsi="Segoe UI" w:cs="Segoe UI"/>
      <w:sz w:val="18"/>
      <w:szCs w:val="18"/>
    </w:rPr>
  </w:style>
  <w:style w:type="paragraph" w:styleId="952" w:customStyle="1">
    <w:name w:val="4100"/>
    <w:basedOn w:val="94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>
    <w:name w:val="Normal (Web)"/>
    <w:basedOn w:val="943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4">
    <w:name w:val="Strong"/>
    <w:basedOn w:val="945"/>
    <w:uiPriority w:val="22"/>
    <w:qFormat/>
    <w:pPr>
      <w:pBdr/>
      <w:spacing/>
      <w:ind/>
    </w:pPr>
    <w:rPr>
      <w:b/>
      <w:bCs/>
    </w:rPr>
  </w:style>
  <w:style w:type="paragraph" w:styleId="955">
    <w:name w:val="List Number"/>
    <w:basedOn w:val="943"/>
    <w:uiPriority w:val="99"/>
    <w:unhideWhenUsed/>
    <w:pPr>
      <w:numPr>
        <w:numId w:val="3"/>
      </w:numPr>
      <w:pBdr/>
      <w:spacing w:after="200" w:line="276" w:lineRule="auto"/>
      <w:ind/>
      <w:contextualSpacing w:val="true"/>
    </w:pPr>
    <w:rPr>
      <w:rFonts w:eastAsiaTheme="minorEastAsia"/>
      <w:lang w:val="en-US"/>
    </w:rPr>
  </w:style>
  <w:style w:type="paragraph" w:styleId="956">
    <w:name w:val="List Paragraph"/>
    <w:basedOn w:val="943"/>
    <w:uiPriority w:val="34"/>
    <w:qFormat/>
    <w:pPr>
      <w:pBdr/>
      <w:spacing/>
      <w:ind w:left="720"/>
      <w:contextualSpacing w:val="true"/>
    </w:pPr>
  </w:style>
  <w:style w:type="paragraph" w:styleId="957" w:customStyle="1">
    <w:name w:val="docdata"/>
    <w:basedOn w:val="94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val="uk-UA" w:eastAsia="uk-UA"/>
    </w:rPr>
  </w:style>
  <w:style w:type="character" w:styleId="958" w:customStyle="1">
    <w:name w:val="Заголовок 3 Знак"/>
    <w:basedOn w:val="945"/>
    <w:link w:val="944"/>
    <w:uiPriority w:val="9"/>
    <w:pPr>
      <w:pBdr/>
      <w:spacing/>
      <w:ind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paragraph" w:styleId="959" w:customStyle="1">
    <w:name w:val="isselectedend"/>
    <w:basedOn w:val="943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9A5C2-BE72-4942-A54A-6E9ADF303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Systema</dc:creator>
  <cp:keywords/>
  <dc:description/>
  <cp:revision>8</cp:revision>
  <dcterms:created xsi:type="dcterms:W3CDTF">2026-08-03T12:56:00Z</dcterms:created>
  <dcterms:modified xsi:type="dcterms:W3CDTF">2026-08-06T11:40:01Z</dcterms:modified>
</cp:coreProperties>
</file>